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horzAnchor="margin" w:tblpXSpec="center" w:tblpY="-540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1808"/>
        <w:gridCol w:w="4628"/>
      </w:tblGrid>
      <w:tr w:rsidR="00817C2F" w:rsidRPr="00817C2F" w:rsidTr="00817C2F">
        <w:trPr>
          <w:trHeight w:val="211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C2F" w:rsidRPr="00817C2F" w:rsidRDefault="00817C2F" w:rsidP="00817C2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817C2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ТАТАРСТАН  РЕСПУБЛИКАСЫ</w:t>
            </w:r>
          </w:p>
          <w:p w:rsidR="00817C2F" w:rsidRPr="00817C2F" w:rsidRDefault="00817C2F" w:rsidP="00817C2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817C2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НУРЛАТ МУНИ</w:t>
            </w:r>
            <w:r w:rsidRPr="00817C2F">
              <w:rPr>
                <w:rFonts w:ascii="Times New Roman" w:eastAsia="Calibri" w:hAnsi="Times New Roman" w:cs="Times New Roman"/>
                <w:sz w:val="20"/>
                <w:szCs w:val="20"/>
              </w:rPr>
              <w:t>Ц</w:t>
            </w:r>
            <w:r w:rsidRPr="00817C2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ИПАЛ</w:t>
            </w:r>
            <w:r w:rsidRPr="00817C2F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817C2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РАЙОНЫ</w:t>
            </w:r>
          </w:p>
          <w:p w:rsidR="00817C2F" w:rsidRPr="00817C2F" w:rsidRDefault="00817C2F" w:rsidP="00817C2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817C2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БАШКАРМА КОМИТЕТЫ</w:t>
            </w:r>
          </w:p>
          <w:p w:rsidR="00817C2F" w:rsidRPr="00817C2F" w:rsidRDefault="00817C2F" w:rsidP="00817C2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817C2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tt-RU"/>
              </w:rPr>
              <w:t>“Татарстан Республикасы Нурлат муниципаль районы Мамык урта гомуми белем мәк</w:t>
            </w:r>
            <w:r w:rsidRPr="00817C2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</w:t>
            </w:r>
            <w:r w:rsidRPr="00817C2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tt-RU"/>
              </w:rPr>
              <w:t>ә</w:t>
            </w:r>
            <w:proofErr w:type="spellStart"/>
            <w:r w:rsidRPr="00817C2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бе</w:t>
            </w:r>
            <w:proofErr w:type="spellEnd"/>
            <w:r w:rsidRPr="00817C2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  <w:r w:rsidRPr="00817C2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tt-RU"/>
              </w:rPr>
              <w:t xml:space="preserve"> </w:t>
            </w:r>
            <w:proofErr w:type="spellStart"/>
            <w:r w:rsidRPr="00817C2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муниципаль</w:t>
            </w:r>
            <w:proofErr w:type="spellEnd"/>
            <w:r w:rsidRPr="00817C2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бюджет </w:t>
            </w:r>
            <w:proofErr w:type="spellStart"/>
            <w:r w:rsidRPr="00817C2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гомуми</w:t>
            </w:r>
            <w:proofErr w:type="spellEnd"/>
            <w:r w:rsidRPr="00817C2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17C2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817C2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17C2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учреждениясе</w:t>
            </w:r>
            <w:proofErr w:type="spellEnd"/>
          </w:p>
          <w:p w:rsidR="00817C2F" w:rsidRPr="00817C2F" w:rsidRDefault="00817C2F" w:rsidP="00817C2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817C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Тельман </w:t>
            </w:r>
            <w:proofErr w:type="spellStart"/>
            <w:r w:rsidRPr="00817C2F">
              <w:rPr>
                <w:rFonts w:ascii="Times New Roman" w:eastAsia="Calibri" w:hAnsi="Times New Roman" w:cs="Times New Roman"/>
                <w:sz w:val="20"/>
                <w:szCs w:val="20"/>
              </w:rPr>
              <w:t>ур</w:t>
            </w:r>
            <w:proofErr w:type="spellEnd"/>
            <w:r w:rsidRPr="00817C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62</w:t>
            </w:r>
            <w:proofErr w:type="gramStart"/>
            <w:r w:rsidRPr="00817C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.,</w:t>
            </w:r>
            <w:proofErr w:type="gramEnd"/>
            <w:r w:rsidRPr="00817C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7C2F">
              <w:rPr>
                <w:rFonts w:ascii="Times New Roman" w:eastAsia="Calibri" w:hAnsi="Times New Roman" w:cs="Times New Roman"/>
                <w:sz w:val="20"/>
                <w:szCs w:val="20"/>
              </w:rPr>
              <w:t>Мамык</w:t>
            </w:r>
            <w:proofErr w:type="spellEnd"/>
            <w:r w:rsidRPr="00817C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7C2F">
              <w:rPr>
                <w:rFonts w:ascii="Times New Roman" w:eastAsia="Calibri" w:hAnsi="Times New Roman" w:cs="Times New Roman"/>
                <w:sz w:val="20"/>
                <w:szCs w:val="20"/>
              </w:rPr>
              <w:t>авылы</w:t>
            </w:r>
            <w:proofErr w:type="spellEnd"/>
            <w:r w:rsidRPr="00817C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Нурлат районы, Татарстан </w:t>
            </w:r>
            <w:proofErr w:type="spellStart"/>
            <w:r w:rsidRPr="00817C2F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Республикасы</w:t>
            </w:r>
            <w:proofErr w:type="spellEnd"/>
            <w:r w:rsidRPr="00817C2F">
              <w:rPr>
                <w:rFonts w:ascii="Times New Roman" w:eastAsia="Calibri" w:hAnsi="Times New Roman" w:cs="Times New Roman"/>
                <w:sz w:val="20"/>
                <w:szCs w:val="20"/>
              </w:rPr>
              <w:t>, 423024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2F" w:rsidRPr="00817C2F" w:rsidRDefault="00817C2F" w:rsidP="00817C2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17C2F" w:rsidRPr="00817C2F" w:rsidRDefault="00817C2F" w:rsidP="00817C2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C2F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715ED77" wp14:editId="7FF175F6">
                  <wp:extent cx="704850" cy="914400"/>
                  <wp:effectExtent l="0" t="0" r="0" b="0"/>
                  <wp:docPr id="1" name="Рисунок 1" descr="Описание: 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C2F" w:rsidRPr="00817C2F" w:rsidRDefault="00817C2F" w:rsidP="00817C2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817C2F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 ТАТАРСТАН</w:t>
            </w:r>
            <w:proofErr w:type="gramEnd"/>
          </w:p>
          <w:p w:rsidR="00817C2F" w:rsidRPr="00817C2F" w:rsidRDefault="00817C2F" w:rsidP="00817C2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C2F">
              <w:rPr>
                <w:rFonts w:ascii="Times New Roman" w:eastAsia="Calibri" w:hAnsi="Times New Roman" w:cs="Times New Roman"/>
                <w:sz w:val="20"/>
                <w:szCs w:val="20"/>
              </w:rPr>
              <w:t>ИСПОЛНИТЕЛЬНЫЙ КОМИТЕТ</w:t>
            </w:r>
          </w:p>
          <w:p w:rsidR="00817C2F" w:rsidRPr="00817C2F" w:rsidRDefault="00817C2F" w:rsidP="00817C2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C2F">
              <w:rPr>
                <w:rFonts w:ascii="Times New Roman" w:eastAsia="Calibri" w:hAnsi="Times New Roman" w:cs="Times New Roman"/>
                <w:sz w:val="20"/>
                <w:szCs w:val="20"/>
              </w:rPr>
              <w:t>НУРЛАТСКОГО МУНИЦИПАЛЬНОГО РАЙОНА</w:t>
            </w:r>
          </w:p>
          <w:p w:rsidR="00817C2F" w:rsidRPr="00817C2F" w:rsidRDefault="00817C2F" w:rsidP="00817C2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17C2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МБОУ «</w:t>
            </w:r>
            <w:proofErr w:type="spellStart"/>
            <w:r w:rsidRPr="00817C2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Мамыковская</w:t>
            </w:r>
            <w:proofErr w:type="spellEnd"/>
            <w:r w:rsidRPr="00817C2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средняя общеобразовательная школа </w:t>
            </w:r>
            <w:proofErr w:type="spellStart"/>
            <w:r w:rsidRPr="00817C2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Нурлатского</w:t>
            </w:r>
            <w:proofErr w:type="spellEnd"/>
            <w:r w:rsidRPr="00817C2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муниципального района Республики Татарстан» </w:t>
            </w:r>
          </w:p>
          <w:p w:rsidR="00817C2F" w:rsidRPr="00817C2F" w:rsidRDefault="00817C2F" w:rsidP="00817C2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17C2F">
              <w:rPr>
                <w:rFonts w:ascii="Times New Roman" w:eastAsia="Calibri" w:hAnsi="Times New Roman" w:cs="Times New Roman"/>
                <w:sz w:val="20"/>
                <w:szCs w:val="20"/>
              </w:rPr>
              <w:t>ул.Тельмана</w:t>
            </w:r>
            <w:proofErr w:type="spellEnd"/>
            <w:r w:rsidRPr="00817C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 62, </w:t>
            </w:r>
            <w:proofErr w:type="spellStart"/>
            <w:r w:rsidRPr="00817C2F">
              <w:rPr>
                <w:rFonts w:ascii="Times New Roman" w:eastAsia="Calibri" w:hAnsi="Times New Roman" w:cs="Times New Roman"/>
                <w:sz w:val="20"/>
                <w:szCs w:val="20"/>
              </w:rPr>
              <w:t>с.Мамыково</w:t>
            </w:r>
            <w:proofErr w:type="spellEnd"/>
            <w:r w:rsidRPr="00817C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17C2F">
              <w:rPr>
                <w:rFonts w:ascii="Times New Roman" w:eastAsia="Calibri" w:hAnsi="Times New Roman" w:cs="Times New Roman"/>
                <w:sz w:val="20"/>
                <w:szCs w:val="20"/>
              </w:rPr>
              <w:t>Нурлатский</w:t>
            </w:r>
            <w:proofErr w:type="spellEnd"/>
            <w:r w:rsidRPr="00817C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район, Республика Татарстан, 423024</w:t>
            </w:r>
          </w:p>
        </w:tc>
      </w:tr>
      <w:tr w:rsidR="00817C2F" w:rsidRPr="00817C2F" w:rsidTr="00817C2F">
        <w:trPr>
          <w:trHeight w:val="142"/>
        </w:trPr>
        <w:tc>
          <w:tcPr>
            <w:tcW w:w="10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C2F" w:rsidRPr="00817C2F" w:rsidRDefault="00817C2F" w:rsidP="00817C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817C2F">
              <w:rPr>
                <w:rFonts w:ascii="Times New Roman" w:eastAsia="Calibri" w:hAnsi="Times New Roman" w:cs="Times New Roman"/>
                <w:sz w:val="20"/>
                <w:szCs w:val="20"/>
              </w:rPr>
              <w:t>тел</w:t>
            </w:r>
            <w:proofErr w:type="gramEnd"/>
            <w:r w:rsidRPr="00817C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/факс (84345) 4-12-67,  </w:t>
            </w:r>
            <w:r w:rsidRPr="00817C2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817C2F">
              <w:rPr>
                <w:rFonts w:ascii="Times New Roman" w:eastAsia="Calibri" w:hAnsi="Times New Roman" w:cs="Times New Roman"/>
                <w:sz w:val="20"/>
                <w:szCs w:val="20"/>
              </w:rPr>
              <w:t>: sch1272@</w:t>
            </w:r>
            <w:r w:rsidRPr="00817C2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817C2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spellStart"/>
            <w:r w:rsidRPr="00817C2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817C2F" w:rsidRDefault="00817C2F" w:rsidP="00817C2F">
      <w:pPr>
        <w:spacing w:after="200" w:line="276" w:lineRule="auto"/>
        <w:rPr>
          <w:rFonts w:ascii="Calibri" w:eastAsia="Calibri" w:hAnsi="Calibri" w:cs="Calibri"/>
        </w:rPr>
      </w:pPr>
      <w:r w:rsidRPr="00817C2F">
        <w:rPr>
          <w:rFonts w:ascii="Calibri" w:eastAsia="Calibri" w:hAnsi="Calibri" w:cs="Calibri"/>
        </w:rPr>
        <w:t xml:space="preserve"> </w:t>
      </w:r>
    </w:p>
    <w:p w:rsidR="00333C45" w:rsidRPr="00817C2F" w:rsidRDefault="00333C45" w:rsidP="00817C2F">
      <w:pPr>
        <w:spacing w:after="200" w:line="276" w:lineRule="auto"/>
        <w:rPr>
          <w:rFonts w:ascii="Calibri" w:eastAsia="Calibri" w:hAnsi="Calibri" w:cs="Calibri"/>
        </w:rPr>
      </w:pPr>
    </w:p>
    <w:p w:rsidR="00817C2F" w:rsidRPr="00817C2F" w:rsidRDefault="00333C45" w:rsidP="00817C2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15 » 09.</w:t>
      </w:r>
      <w:r w:rsidR="00817C2F" w:rsidRPr="00817C2F">
        <w:rPr>
          <w:rFonts w:ascii="Times New Roman" w:eastAsia="Calibri" w:hAnsi="Times New Roman" w:cs="Times New Roman"/>
          <w:sz w:val="28"/>
          <w:szCs w:val="28"/>
        </w:rPr>
        <w:t xml:space="preserve">2016 г.                           ПРИКАЗ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="00817C2F" w:rsidRPr="00817C2F">
        <w:rPr>
          <w:rFonts w:ascii="Times New Roman" w:eastAsia="Calibri" w:hAnsi="Times New Roman" w:cs="Times New Roman"/>
          <w:sz w:val="28"/>
          <w:szCs w:val="28"/>
        </w:rPr>
        <w:t xml:space="preserve">   № ____</w:t>
      </w:r>
    </w:p>
    <w:p w:rsidR="00E24804" w:rsidRPr="00E24804" w:rsidRDefault="00E24804" w:rsidP="00E248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24804" w:rsidRPr="00E24804" w:rsidRDefault="00E24804" w:rsidP="00E248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мероприятиях по продвижению ВФСК </w:t>
      </w:r>
    </w:p>
    <w:p w:rsidR="00E24804" w:rsidRPr="00E24804" w:rsidRDefault="00333C45" w:rsidP="00E248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ГТО в общеобразовательном</w:t>
      </w:r>
    </w:p>
    <w:p w:rsidR="00E24804" w:rsidRPr="00E24804" w:rsidRDefault="00333C45" w:rsidP="00E248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</w:t>
      </w:r>
      <w:proofErr w:type="gramEnd"/>
      <w:r w:rsidR="00E24804" w:rsidRPr="00E24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2016-17 </w:t>
      </w:r>
      <w:proofErr w:type="spellStart"/>
      <w:r w:rsidR="00E24804" w:rsidRPr="00E24804"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уч.году</w:t>
      </w:r>
      <w:proofErr w:type="spellEnd"/>
    </w:p>
    <w:p w:rsidR="00E24804" w:rsidRPr="00E24804" w:rsidRDefault="00E24804" w:rsidP="00E248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4804" w:rsidRPr="00E24804" w:rsidRDefault="00E24804" w:rsidP="00E248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8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 1 января 2016 года ВФСК ГТО осуществляется во всех образовательных организациях РФ.  На основании приказа МО и НРТ № 1885/16 от 08.08.2016 г. (приложение)</w:t>
      </w:r>
      <w:r w:rsidR="00333C4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приказа от 14.09.2016 г.</w:t>
      </w:r>
    </w:p>
    <w:p w:rsidR="00E24804" w:rsidRPr="00E24804" w:rsidRDefault="00E24804" w:rsidP="00E24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48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</w:t>
      </w:r>
      <w:proofErr w:type="gramEnd"/>
      <w:r w:rsidRPr="00E2480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4804" w:rsidRPr="00E24804" w:rsidRDefault="00E24804" w:rsidP="00333C4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4804" w:rsidRPr="00E24804" w:rsidRDefault="00333C45" w:rsidP="00E2480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Учителям физкультуры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Н.Н.</w:t>
      </w:r>
      <w:r w:rsidR="00E24804" w:rsidRPr="00E24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E24804" w:rsidRPr="00E2480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proofErr w:type="gramEnd"/>
      <w:r w:rsidR="00E24804" w:rsidRPr="00E24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 мероприятий по участию обучающихся (старший возраст ступени) в выполнении нормативов ВФСК ГТО;</w:t>
      </w:r>
    </w:p>
    <w:p w:rsidR="00E24804" w:rsidRPr="00E24804" w:rsidRDefault="00E24804" w:rsidP="00E2480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804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разработать план мероприятий на 2016-17 учебный год по пропаганде ВФСК ГТО;</w:t>
      </w:r>
    </w:p>
    <w:p w:rsidR="00E24804" w:rsidRPr="00E24804" w:rsidRDefault="00333C45" w:rsidP="00E2480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организовать</w:t>
      </w:r>
      <w:r w:rsidR="00E24804" w:rsidRPr="00E24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 к выполнению нормативов ВФСК ГТО строго по медицинским показаниям;</w:t>
      </w:r>
    </w:p>
    <w:p w:rsidR="00E24804" w:rsidRPr="00E24804" w:rsidRDefault="00E24804" w:rsidP="00E2480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завершить выполнение нормативов ВФСК ГТО обучающимися 11-х классов до 1 января 2017 г. </w:t>
      </w:r>
    </w:p>
    <w:p w:rsidR="00E24804" w:rsidRPr="00E24804" w:rsidRDefault="00E24804" w:rsidP="00E2480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80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школьный этап фестивалей ВФСК ГТО среди обучающихся 3-4 ступеней и выпускников 11 классов;</w:t>
      </w:r>
    </w:p>
    <w:p w:rsidR="00E24804" w:rsidRPr="00E24804" w:rsidRDefault="00333C45" w:rsidP="00E2480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</w:t>
      </w:r>
      <w:r w:rsidR="00E24804" w:rsidRPr="00E24804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личный контроль взять индивидуальную работу с обучающимися, выполнившими нормативы комплекса ГТО на золотой знак отличия, для подготовки к участию на муниципальном и республиканском этапе фестивалей ВФСК ГТО.</w:t>
      </w:r>
    </w:p>
    <w:p w:rsidR="00E24804" w:rsidRDefault="00333C45" w:rsidP="00E2480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оставляю за собой.</w:t>
      </w:r>
    </w:p>
    <w:p w:rsidR="00333C45" w:rsidRDefault="00333C45" w:rsidP="00E2480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C45" w:rsidRDefault="00333C45" w:rsidP="00E2480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                      Тришина Л.А.</w:t>
      </w:r>
    </w:p>
    <w:p w:rsidR="00333C45" w:rsidRDefault="00333C45" w:rsidP="00E2480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C45" w:rsidRPr="00E24804" w:rsidRDefault="00333C45" w:rsidP="00E2480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ознакомлены</w:t>
      </w:r>
    </w:p>
    <w:p w:rsidR="00E24804" w:rsidRDefault="00E24804" w:rsidP="00E24804">
      <w:pPr>
        <w:spacing w:after="0"/>
      </w:pPr>
    </w:p>
    <w:sectPr w:rsidR="00E24804" w:rsidSect="00E2480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1850F0"/>
    <w:multiLevelType w:val="hybridMultilevel"/>
    <w:tmpl w:val="EE0CF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C72"/>
    <w:rsid w:val="001630A0"/>
    <w:rsid w:val="00333C45"/>
    <w:rsid w:val="005D6C72"/>
    <w:rsid w:val="00817C2F"/>
    <w:rsid w:val="00E2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782C51-E5EE-4302-937E-512B1C5B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3C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4</cp:revision>
  <cp:lastPrinted>2016-10-04T06:16:00Z</cp:lastPrinted>
  <dcterms:created xsi:type="dcterms:W3CDTF">2016-10-04T05:52:00Z</dcterms:created>
  <dcterms:modified xsi:type="dcterms:W3CDTF">2016-10-04T06:16:00Z</dcterms:modified>
</cp:coreProperties>
</file>